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EAEAF4" w14:textId="77777777" w:rsidR="004A544E" w:rsidRDefault="004A544E" w:rsidP="004A544E">
      <w:r w:rsidRPr="004A544E">
        <w:drawing>
          <wp:inline distT="0" distB="0" distL="0" distR="0" wp14:anchorId="0717F850" wp14:editId="0FF8C729">
            <wp:extent cx="4167488" cy="888973"/>
            <wp:effectExtent l="0" t="0" r="5080" b="6985"/>
            <wp:docPr id="25489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9018" name=""/>
                    <pic:cNvPicPr/>
                  </pic:nvPicPr>
                  <pic:blipFill>
                    <a:blip r:embed="rId5"/>
                    <a:stretch>
                      <a:fillRect/>
                    </a:stretch>
                  </pic:blipFill>
                  <pic:spPr>
                    <a:xfrm>
                      <a:off x="0" y="0"/>
                      <a:ext cx="4191629" cy="894123"/>
                    </a:xfrm>
                    <a:prstGeom prst="rect">
                      <a:avLst/>
                    </a:prstGeom>
                  </pic:spPr>
                </pic:pic>
              </a:graphicData>
            </a:graphic>
          </wp:inline>
        </w:drawing>
      </w:r>
    </w:p>
    <w:p w14:paraId="2CAF7721" w14:textId="071C490E" w:rsidR="004A544E" w:rsidRDefault="004A544E">
      <w:r>
        <w:t>Para Cuanti discreta o cuali:</w:t>
      </w:r>
    </w:p>
    <w:p w14:paraId="5B46983A" w14:textId="6F445CF8" w:rsidR="00020D5D" w:rsidRDefault="004A544E" w:rsidP="004A544E">
      <w:r w:rsidRPr="004A544E">
        <w:drawing>
          <wp:inline distT="0" distB="0" distL="0" distR="0" wp14:anchorId="39CDCB63" wp14:editId="02B986A6">
            <wp:extent cx="3011741" cy="1986106"/>
            <wp:effectExtent l="0" t="0" r="0" b="0"/>
            <wp:docPr id="536411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11792" name=""/>
                    <pic:cNvPicPr/>
                  </pic:nvPicPr>
                  <pic:blipFill>
                    <a:blip r:embed="rId6"/>
                    <a:stretch>
                      <a:fillRect/>
                    </a:stretch>
                  </pic:blipFill>
                  <pic:spPr>
                    <a:xfrm>
                      <a:off x="0" y="0"/>
                      <a:ext cx="3021959" cy="1992845"/>
                    </a:xfrm>
                    <a:prstGeom prst="rect">
                      <a:avLst/>
                    </a:prstGeom>
                  </pic:spPr>
                </pic:pic>
              </a:graphicData>
            </a:graphic>
          </wp:inline>
        </w:drawing>
      </w:r>
    </w:p>
    <w:p w14:paraId="3BFF9343" w14:textId="3C62C91C" w:rsidR="004A544E" w:rsidRDefault="004A544E" w:rsidP="004A544E">
      <w:r>
        <w:t xml:space="preserve">Para variable cuanti continua </w:t>
      </w:r>
      <w:r>
        <w:sym w:font="Wingdings" w:char="F0E0"/>
      </w:r>
      <w:r>
        <w:t xml:space="preserve"> intervalos</w:t>
      </w:r>
    </w:p>
    <w:p w14:paraId="4EE706F8" w14:textId="1D85114D" w:rsidR="004A544E" w:rsidRDefault="004A544E" w:rsidP="004A544E">
      <w:r w:rsidRPr="004A544E">
        <w:drawing>
          <wp:inline distT="0" distB="0" distL="0" distR="0" wp14:anchorId="14F56E0C" wp14:editId="088CDD4D">
            <wp:extent cx="5400040" cy="1960880"/>
            <wp:effectExtent l="0" t="0" r="0" b="1270"/>
            <wp:docPr id="756041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41083" name=""/>
                    <pic:cNvPicPr/>
                  </pic:nvPicPr>
                  <pic:blipFill>
                    <a:blip r:embed="rId7"/>
                    <a:stretch>
                      <a:fillRect/>
                    </a:stretch>
                  </pic:blipFill>
                  <pic:spPr>
                    <a:xfrm>
                      <a:off x="0" y="0"/>
                      <a:ext cx="5400040" cy="1960880"/>
                    </a:xfrm>
                    <a:prstGeom prst="rect">
                      <a:avLst/>
                    </a:prstGeom>
                  </pic:spPr>
                </pic:pic>
              </a:graphicData>
            </a:graphic>
          </wp:inline>
        </w:drawing>
      </w:r>
    </w:p>
    <w:p w14:paraId="1B1C4007" w14:textId="25D10E1B" w:rsidR="00EE1082" w:rsidRDefault="004A544E" w:rsidP="004A544E">
      <w:r w:rsidRPr="004A544E">
        <w:drawing>
          <wp:inline distT="0" distB="0" distL="0" distR="0" wp14:anchorId="0400A686" wp14:editId="678FF972">
            <wp:extent cx="3146450" cy="2668416"/>
            <wp:effectExtent l="0" t="0" r="0" b="0"/>
            <wp:docPr id="736653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53329" name=""/>
                    <pic:cNvPicPr/>
                  </pic:nvPicPr>
                  <pic:blipFill>
                    <a:blip r:embed="rId8"/>
                    <a:stretch>
                      <a:fillRect/>
                    </a:stretch>
                  </pic:blipFill>
                  <pic:spPr>
                    <a:xfrm>
                      <a:off x="0" y="0"/>
                      <a:ext cx="3158767" cy="2678862"/>
                    </a:xfrm>
                    <a:prstGeom prst="rect">
                      <a:avLst/>
                    </a:prstGeom>
                  </pic:spPr>
                </pic:pic>
              </a:graphicData>
            </a:graphic>
          </wp:inline>
        </w:drawing>
      </w:r>
    </w:p>
    <w:p w14:paraId="4B74BF13" w14:textId="527AD6E8" w:rsidR="00EE1082" w:rsidRDefault="00EE1082" w:rsidP="004A544E">
      <w:r>
        <w:t>El intervalo modal es el intervalo de mayor frecuencia absoluta</w:t>
      </w:r>
    </w:p>
    <w:p w14:paraId="7BDF159E" w14:textId="2164B976" w:rsidR="004A544E" w:rsidRDefault="004A544E" w:rsidP="004A544E">
      <w:r>
        <w:lastRenderedPageBreak/>
        <w:t>M</w:t>
      </w:r>
      <w:r>
        <w:rPr>
          <w:sz w:val="18"/>
          <w:szCs w:val="18"/>
        </w:rPr>
        <w:t xml:space="preserve"> </w:t>
      </w:r>
      <w:r w:rsidRPr="004A544E">
        <w:rPr>
          <w:sz w:val="22"/>
          <w:szCs w:val="22"/>
        </w:rPr>
        <w:t>= 1.64</w:t>
      </w:r>
      <w:r>
        <w:rPr>
          <w:sz w:val="18"/>
          <w:szCs w:val="18"/>
        </w:rPr>
        <w:t xml:space="preserve"> </w:t>
      </w:r>
      <w:r w:rsidRPr="004A544E">
        <w:rPr>
          <w:sz w:val="18"/>
          <w:szCs w:val="18"/>
        </w:rPr>
        <w:sym w:font="Wingdings" w:char="F0E0"/>
      </w:r>
      <w:r>
        <w:rPr>
          <w:sz w:val="18"/>
          <w:szCs w:val="18"/>
        </w:rPr>
        <w:t xml:space="preserve"> </w:t>
      </w:r>
      <w:r>
        <w:t>Hay mas datos que se repiten cerca de ese número.</w:t>
      </w:r>
    </w:p>
    <w:p w14:paraId="13935A0F" w14:textId="5D4D1A14" w:rsidR="004A544E" w:rsidRDefault="004A544E" w:rsidP="004A544E">
      <w:r>
        <w:t>Trucaso para determinar la moda en un histograma:</w:t>
      </w:r>
      <w:r>
        <w:br/>
      </w:r>
      <w:r w:rsidRPr="004A544E">
        <w:drawing>
          <wp:inline distT="0" distB="0" distL="0" distR="0" wp14:anchorId="117A1447" wp14:editId="0C02AA54">
            <wp:extent cx="5400040" cy="3485515"/>
            <wp:effectExtent l="0" t="0" r="0" b="635"/>
            <wp:docPr id="1143959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59795" name=""/>
                    <pic:cNvPicPr/>
                  </pic:nvPicPr>
                  <pic:blipFill>
                    <a:blip r:embed="rId9"/>
                    <a:stretch>
                      <a:fillRect/>
                    </a:stretch>
                  </pic:blipFill>
                  <pic:spPr>
                    <a:xfrm>
                      <a:off x="0" y="0"/>
                      <a:ext cx="5400040" cy="3485515"/>
                    </a:xfrm>
                    <a:prstGeom prst="rect">
                      <a:avLst/>
                    </a:prstGeom>
                  </pic:spPr>
                </pic:pic>
              </a:graphicData>
            </a:graphic>
          </wp:inline>
        </w:drawing>
      </w:r>
    </w:p>
    <w:p w14:paraId="571D2E10" w14:textId="2D068177" w:rsidR="004A39BD" w:rsidRPr="004A39BD" w:rsidRDefault="004A39BD" w:rsidP="004A544E">
      <w:pPr>
        <w:rPr>
          <w:b/>
          <w:bCs/>
        </w:rPr>
      </w:pPr>
      <w:r w:rsidRPr="004A39BD">
        <w:rPr>
          <w:b/>
          <w:bCs/>
        </w:rPr>
        <w:t>La moda tiene una relación directa con la frecuencia absoluta</w:t>
      </w:r>
    </w:p>
    <w:p w14:paraId="5C3EADB6" w14:textId="77777777" w:rsidR="00EE1082" w:rsidRDefault="00EE1082" w:rsidP="004A544E"/>
    <w:p w14:paraId="281F8FFF" w14:textId="77CBB07D" w:rsidR="00EE1082" w:rsidRDefault="00EE1082" w:rsidP="004A544E">
      <w:r w:rsidRPr="00EE1082">
        <w:drawing>
          <wp:inline distT="0" distB="0" distL="0" distR="0" wp14:anchorId="60F1CCD2" wp14:editId="212A88B8">
            <wp:extent cx="5868638" cy="2284866"/>
            <wp:effectExtent l="0" t="0" r="0" b="1270"/>
            <wp:docPr id="1079238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8497" name=""/>
                    <pic:cNvPicPr/>
                  </pic:nvPicPr>
                  <pic:blipFill rotWithShape="1">
                    <a:blip r:embed="rId10"/>
                    <a:srcRect b="8791"/>
                    <a:stretch/>
                  </pic:blipFill>
                  <pic:spPr bwMode="auto">
                    <a:xfrm>
                      <a:off x="0" y="0"/>
                      <a:ext cx="5870550" cy="2285610"/>
                    </a:xfrm>
                    <a:prstGeom prst="rect">
                      <a:avLst/>
                    </a:prstGeom>
                    <a:ln>
                      <a:noFill/>
                    </a:ln>
                    <a:extLst>
                      <a:ext uri="{53640926-AAD7-44D8-BBD7-CCE9431645EC}">
                        <a14:shadowObscured xmlns:a14="http://schemas.microsoft.com/office/drawing/2010/main"/>
                      </a:ext>
                    </a:extLst>
                  </pic:spPr>
                </pic:pic>
              </a:graphicData>
            </a:graphic>
          </wp:inline>
        </w:drawing>
      </w:r>
    </w:p>
    <w:p w14:paraId="11B5FB91" w14:textId="1B4A6522" w:rsidR="00EE1082" w:rsidRDefault="00EE1082" w:rsidP="004A544E">
      <w:r>
        <w:t>No se puede sacar la mediana a variables cualitativas.</w:t>
      </w:r>
    </w:p>
    <w:p w14:paraId="0CEB7A80" w14:textId="77777777" w:rsidR="00EE1082" w:rsidRDefault="00EE1082" w:rsidP="004A544E"/>
    <w:p w14:paraId="4D34FADB" w14:textId="49C3B4B3" w:rsidR="00EE1082" w:rsidRPr="00EE1082" w:rsidRDefault="00EE1082" w:rsidP="004A544E">
      <w:pPr>
        <w:rPr>
          <w:b/>
          <w:bCs/>
        </w:rPr>
      </w:pPr>
      <w:r w:rsidRPr="00EE1082">
        <w:rPr>
          <w:b/>
          <w:bCs/>
        </w:rPr>
        <w:t>Esto es lo que hay que hacer cuando tenga muchas variables:</w:t>
      </w:r>
    </w:p>
    <w:p w14:paraId="56CE9A8C" w14:textId="53233C54" w:rsidR="00EE1082" w:rsidRDefault="00EE1082" w:rsidP="004A544E">
      <w:r w:rsidRPr="00EE1082">
        <w:lastRenderedPageBreak/>
        <w:drawing>
          <wp:inline distT="0" distB="0" distL="0" distR="0" wp14:anchorId="09CE4427" wp14:editId="0E33B05F">
            <wp:extent cx="5400040" cy="2611755"/>
            <wp:effectExtent l="0" t="0" r="0" b="0"/>
            <wp:docPr id="1541998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8129" name=""/>
                    <pic:cNvPicPr/>
                  </pic:nvPicPr>
                  <pic:blipFill>
                    <a:blip r:embed="rId11"/>
                    <a:stretch>
                      <a:fillRect/>
                    </a:stretch>
                  </pic:blipFill>
                  <pic:spPr>
                    <a:xfrm>
                      <a:off x="0" y="0"/>
                      <a:ext cx="5400040" cy="2611755"/>
                    </a:xfrm>
                    <a:prstGeom prst="rect">
                      <a:avLst/>
                    </a:prstGeom>
                  </pic:spPr>
                </pic:pic>
              </a:graphicData>
            </a:graphic>
          </wp:inline>
        </w:drawing>
      </w:r>
    </w:p>
    <w:p w14:paraId="33B1E00C" w14:textId="7A1A3AFB" w:rsidR="00EE1082" w:rsidRDefault="00BC0804" w:rsidP="004A544E">
      <w:pPr>
        <w:rPr>
          <w:i/>
          <w:iCs/>
          <w:color w:val="FF0000"/>
        </w:rPr>
      </w:pPr>
      <w:r>
        <w:tab/>
      </w:r>
      <w:r>
        <w:tab/>
      </w:r>
      <w:r>
        <w:tab/>
      </w:r>
      <w:r>
        <w:tab/>
      </w:r>
      <w:r>
        <w:tab/>
      </w:r>
      <w:r>
        <w:tab/>
      </w:r>
      <w:r w:rsidRPr="00BC0804">
        <w:rPr>
          <w:i/>
          <w:iCs/>
          <w:color w:val="FF0000"/>
        </w:rPr>
        <w:t>(fórmula para cuanti continua)</w:t>
      </w:r>
    </w:p>
    <w:p w14:paraId="01F9B1EC" w14:textId="77777777" w:rsidR="00BC0804" w:rsidRDefault="00BC0804" w:rsidP="004A544E">
      <w:pPr>
        <w:rPr>
          <w:i/>
          <w:iCs/>
          <w:color w:val="FF0000"/>
        </w:rPr>
      </w:pPr>
    </w:p>
    <w:p w14:paraId="1103B838" w14:textId="7888CF33" w:rsidR="00BC0804" w:rsidRDefault="00BC0804" w:rsidP="004A544E">
      <w:pPr>
        <w:rPr>
          <w:i/>
          <w:iCs/>
        </w:rPr>
      </w:pPr>
      <w:r w:rsidRPr="00BC0804">
        <w:rPr>
          <w:i/>
          <w:iCs/>
        </w:rPr>
        <w:drawing>
          <wp:inline distT="0" distB="0" distL="0" distR="0" wp14:anchorId="3381E1C5" wp14:editId="437EB717">
            <wp:extent cx="5400040" cy="2597785"/>
            <wp:effectExtent l="0" t="0" r="0" b="0"/>
            <wp:docPr id="2102183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83791" name=""/>
                    <pic:cNvPicPr/>
                  </pic:nvPicPr>
                  <pic:blipFill>
                    <a:blip r:embed="rId12"/>
                    <a:stretch>
                      <a:fillRect/>
                    </a:stretch>
                  </pic:blipFill>
                  <pic:spPr>
                    <a:xfrm>
                      <a:off x="0" y="0"/>
                      <a:ext cx="5400040" cy="2597785"/>
                    </a:xfrm>
                    <a:prstGeom prst="rect">
                      <a:avLst/>
                    </a:prstGeom>
                  </pic:spPr>
                </pic:pic>
              </a:graphicData>
            </a:graphic>
          </wp:inline>
        </w:drawing>
      </w:r>
    </w:p>
    <w:p w14:paraId="6E794B00" w14:textId="3096908C" w:rsidR="00BC0804" w:rsidRDefault="00BC0804" w:rsidP="004A544E">
      <w:pPr>
        <w:rPr>
          <w:i/>
          <w:iCs/>
        </w:rPr>
      </w:pPr>
      <w:r>
        <w:rPr>
          <w:i/>
          <w:iCs/>
        </w:rPr>
        <w:t>El mayor mas cercano, (no se a que se refirió)</w:t>
      </w:r>
    </w:p>
    <w:p w14:paraId="65D43AD2" w14:textId="26DBBEA1" w:rsidR="004A39BD" w:rsidRDefault="004A39BD" w:rsidP="004A544E">
      <w:pPr>
        <w:rPr>
          <w:b/>
          <w:bCs/>
          <w:i/>
          <w:iCs/>
        </w:rPr>
      </w:pPr>
      <w:r w:rsidRPr="004A39BD">
        <w:rPr>
          <w:b/>
          <w:bCs/>
          <w:i/>
          <w:iCs/>
        </w:rPr>
        <w:t>La mediana tiene una relación directa con la frecuencia absoluta acumulada</w:t>
      </w:r>
    </w:p>
    <w:p w14:paraId="668FAD8A" w14:textId="3AB412B0" w:rsidR="00CA1035" w:rsidRDefault="00CA1035" w:rsidP="004A544E">
      <w:pPr>
        <w:rPr>
          <w:b/>
          <w:bCs/>
          <w:i/>
          <w:iCs/>
        </w:rPr>
      </w:pPr>
      <w:r w:rsidRPr="00CA1035">
        <w:rPr>
          <w:b/>
          <w:bCs/>
          <w:i/>
          <w:iCs/>
        </w:rPr>
        <w:lastRenderedPageBreak/>
        <w:drawing>
          <wp:inline distT="0" distB="0" distL="0" distR="0" wp14:anchorId="293DB58B" wp14:editId="3E865D34">
            <wp:extent cx="5400040" cy="2614295"/>
            <wp:effectExtent l="0" t="0" r="0" b="0"/>
            <wp:docPr id="1299892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92305" name=""/>
                    <pic:cNvPicPr/>
                  </pic:nvPicPr>
                  <pic:blipFill>
                    <a:blip r:embed="rId13"/>
                    <a:stretch>
                      <a:fillRect/>
                    </a:stretch>
                  </pic:blipFill>
                  <pic:spPr>
                    <a:xfrm>
                      <a:off x="0" y="0"/>
                      <a:ext cx="5400040" cy="2614295"/>
                    </a:xfrm>
                    <a:prstGeom prst="rect">
                      <a:avLst/>
                    </a:prstGeom>
                  </pic:spPr>
                </pic:pic>
              </a:graphicData>
            </a:graphic>
          </wp:inline>
        </w:drawing>
      </w:r>
    </w:p>
    <w:p w14:paraId="2F760D1D" w14:textId="1F28D207" w:rsidR="00CA1035" w:rsidRDefault="00CA1035" w:rsidP="004A544E">
      <w:pPr>
        <w:rPr>
          <w:b/>
          <w:bCs/>
          <w:i/>
          <w:iCs/>
        </w:rPr>
      </w:pPr>
      <w:r w:rsidRPr="00CA1035">
        <w:rPr>
          <w:b/>
          <w:bCs/>
          <w:i/>
          <w:iCs/>
        </w:rPr>
        <w:drawing>
          <wp:inline distT="0" distB="0" distL="0" distR="0" wp14:anchorId="7C0E0811" wp14:editId="1C9CA057">
            <wp:extent cx="5400040" cy="3071495"/>
            <wp:effectExtent l="0" t="0" r="0" b="0"/>
            <wp:docPr id="1196938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38916" name=""/>
                    <pic:cNvPicPr/>
                  </pic:nvPicPr>
                  <pic:blipFill>
                    <a:blip r:embed="rId14"/>
                    <a:stretch>
                      <a:fillRect/>
                    </a:stretch>
                  </pic:blipFill>
                  <pic:spPr>
                    <a:xfrm>
                      <a:off x="0" y="0"/>
                      <a:ext cx="5400040" cy="3071495"/>
                    </a:xfrm>
                    <a:prstGeom prst="rect">
                      <a:avLst/>
                    </a:prstGeom>
                  </pic:spPr>
                </pic:pic>
              </a:graphicData>
            </a:graphic>
          </wp:inline>
        </w:drawing>
      </w:r>
    </w:p>
    <w:p w14:paraId="75E2A18F" w14:textId="57D9E04D" w:rsidR="00CA1035" w:rsidRDefault="00CA1035" w:rsidP="004A544E">
      <w:pPr>
        <w:rPr>
          <w:b/>
          <w:bCs/>
          <w:i/>
          <w:iCs/>
        </w:rPr>
      </w:pPr>
      <w:r w:rsidRPr="00CA1035">
        <w:rPr>
          <w:b/>
          <w:bCs/>
          <w:i/>
          <w:iCs/>
        </w:rPr>
        <w:drawing>
          <wp:inline distT="0" distB="0" distL="0" distR="0" wp14:anchorId="5C7EC7C8" wp14:editId="65E77211">
            <wp:extent cx="5400040" cy="2574290"/>
            <wp:effectExtent l="0" t="0" r="0" b="0"/>
            <wp:docPr id="2107084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84938" name=""/>
                    <pic:cNvPicPr/>
                  </pic:nvPicPr>
                  <pic:blipFill>
                    <a:blip r:embed="rId15"/>
                    <a:stretch>
                      <a:fillRect/>
                    </a:stretch>
                  </pic:blipFill>
                  <pic:spPr>
                    <a:xfrm>
                      <a:off x="0" y="0"/>
                      <a:ext cx="5400040" cy="2574290"/>
                    </a:xfrm>
                    <a:prstGeom prst="rect">
                      <a:avLst/>
                    </a:prstGeom>
                  </pic:spPr>
                </pic:pic>
              </a:graphicData>
            </a:graphic>
          </wp:inline>
        </w:drawing>
      </w:r>
    </w:p>
    <w:p w14:paraId="29A8FB36" w14:textId="33420FB7" w:rsidR="00CA1035" w:rsidRDefault="00CA1035" w:rsidP="004A544E">
      <w:pPr>
        <w:rPr>
          <w:b/>
          <w:bCs/>
          <w:i/>
          <w:iCs/>
        </w:rPr>
      </w:pPr>
      <w:r w:rsidRPr="00CA1035">
        <w:rPr>
          <w:b/>
          <w:bCs/>
          <w:i/>
          <w:iCs/>
        </w:rPr>
        <w:lastRenderedPageBreak/>
        <w:drawing>
          <wp:inline distT="0" distB="0" distL="0" distR="0" wp14:anchorId="08619E20" wp14:editId="66DB35B2">
            <wp:extent cx="5400040" cy="2811780"/>
            <wp:effectExtent l="0" t="0" r="0" b="7620"/>
            <wp:docPr id="2005685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85399" name=""/>
                    <pic:cNvPicPr/>
                  </pic:nvPicPr>
                  <pic:blipFill>
                    <a:blip r:embed="rId16"/>
                    <a:stretch>
                      <a:fillRect/>
                    </a:stretch>
                  </pic:blipFill>
                  <pic:spPr>
                    <a:xfrm>
                      <a:off x="0" y="0"/>
                      <a:ext cx="5400040" cy="2811780"/>
                    </a:xfrm>
                    <a:prstGeom prst="rect">
                      <a:avLst/>
                    </a:prstGeom>
                  </pic:spPr>
                </pic:pic>
              </a:graphicData>
            </a:graphic>
          </wp:inline>
        </w:drawing>
      </w:r>
    </w:p>
    <w:p w14:paraId="28277207" w14:textId="510AD6F5" w:rsidR="00A42CAB" w:rsidRDefault="00A42CAB" w:rsidP="004A544E">
      <w:pPr>
        <w:rPr>
          <w:b/>
          <w:bCs/>
          <w:i/>
          <w:iCs/>
        </w:rPr>
      </w:pPr>
      <w:r>
        <w:rPr>
          <w:b/>
          <w:bCs/>
          <w:i/>
          <w:iCs/>
        </w:rPr>
        <w:t>(el promedio da 8.9 en realidad</w:t>
      </w:r>
      <w:r w:rsidR="00517A96" w:rsidRPr="00517A96">
        <w:rPr>
          <w:b/>
          <w:bCs/>
          <w:i/>
          <w:iCs/>
        </w:rPr>
        <w:sym w:font="Wingdings" w:char="F0E0"/>
      </w:r>
      <w:r w:rsidR="00517A96">
        <w:rPr>
          <w:b/>
          <w:bCs/>
          <w:i/>
          <w:iCs/>
        </w:rPr>
        <w:t xml:space="preserve"> por lo tanto me cambia la varianza</w:t>
      </w:r>
      <w:r>
        <w:rPr>
          <w:b/>
          <w:bCs/>
          <w:i/>
          <w:iCs/>
        </w:rPr>
        <w:t>)</w:t>
      </w:r>
    </w:p>
    <w:p w14:paraId="07C99B27" w14:textId="10EDE16D" w:rsidR="00517A96" w:rsidRDefault="00D70E14" w:rsidP="004A544E">
      <w:pPr>
        <w:rPr>
          <w:b/>
          <w:bCs/>
          <w:i/>
          <w:iCs/>
        </w:rPr>
      </w:pPr>
      <w:r w:rsidRPr="00D70E14">
        <w:rPr>
          <w:b/>
          <w:bCs/>
          <w:i/>
          <w:iCs/>
        </w:rPr>
        <w:drawing>
          <wp:inline distT="0" distB="0" distL="0" distR="0" wp14:anchorId="10EDBD03" wp14:editId="0EFEDD90">
            <wp:extent cx="5400040" cy="2553335"/>
            <wp:effectExtent l="0" t="0" r="0" b="0"/>
            <wp:docPr id="769368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68668" name=""/>
                    <pic:cNvPicPr/>
                  </pic:nvPicPr>
                  <pic:blipFill>
                    <a:blip r:embed="rId17"/>
                    <a:stretch>
                      <a:fillRect/>
                    </a:stretch>
                  </pic:blipFill>
                  <pic:spPr>
                    <a:xfrm>
                      <a:off x="0" y="0"/>
                      <a:ext cx="5400040" cy="2553335"/>
                    </a:xfrm>
                    <a:prstGeom prst="rect">
                      <a:avLst/>
                    </a:prstGeom>
                  </pic:spPr>
                </pic:pic>
              </a:graphicData>
            </a:graphic>
          </wp:inline>
        </w:drawing>
      </w:r>
    </w:p>
    <w:p w14:paraId="630AFD69" w14:textId="71DD5F19" w:rsidR="00D70E14" w:rsidRDefault="00D70E14" w:rsidP="004A544E">
      <w:pPr>
        <w:rPr>
          <w:b/>
          <w:bCs/>
          <w:i/>
          <w:iCs/>
        </w:rPr>
      </w:pPr>
      <w:r>
        <w:rPr>
          <w:b/>
          <w:bCs/>
          <w:i/>
          <w:iCs/>
        </w:rPr>
        <w:t>Las 2 primeras propiedes son claves del desvio estándar</w:t>
      </w:r>
    </w:p>
    <w:p w14:paraId="60B6C174" w14:textId="2706C457" w:rsidR="00B52514" w:rsidRPr="00B52514" w:rsidRDefault="00B52514" w:rsidP="00B52514">
      <w:pPr>
        <w:pStyle w:val="Prrafodelista"/>
        <w:numPr>
          <w:ilvl w:val="0"/>
          <w:numId w:val="1"/>
        </w:numPr>
        <w:rPr>
          <w:b/>
          <w:bCs/>
          <w:i/>
          <w:iCs/>
        </w:rPr>
      </w:pPr>
      <w:r>
        <w:rPr>
          <w:b/>
          <w:bCs/>
          <w:i/>
          <w:iCs/>
        </w:rPr>
        <w:t>El desvio estándar si se está trabajando con variables discretas entonces hay que redondear para que te quede entero. De igual manera se usa el no redondeado para calcular después el C.V.</w:t>
      </w:r>
    </w:p>
    <w:p w14:paraId="1C5C5365" w14:textId="14E6F080" w:rsidR="00D70E14" w:rsidRDefault="00D70E14" w:rsidP="004A544E">
      <w:pPr>
        <w:rPr>
          <w:b/>
          <w:bCs/>
          <w:i/>
          <w:iCs/>
        </w:rPr>
      </w:pPr>
      <w:r w:rsidRPr="00D70E14">
        <w:rPr>
          <w:b/>
          <w:bCs/>
          <w:i/>
          <w:iCs/>
        </w:rPr>
        <w:lastRenderedPageBreak/>
        <w:drawing>
          <wp:inline distT="0" distB="0" distL="0" distR="0" wp14:anchorId="7AA52B13" wp14:editId="1CC7A7F6">
            <wp:extent cx="5191884" cy="2741246"/>
            <wp:effectExtent l="0" t="0" r="0" b="2540"/>
            <wp:docPr id="1267159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59455" name=""/>
                    <pic:cNvPicPr/>
                  </pic:nvPicPr>
                  <pic:blipFill>
                    <a:blip r:embed="rId18"/>
                    <a:stretch>
                      <a:fillRect/>
                    </a:stretch>
                  </pic:blipFill>
                  <pic:spPr>
                    <a:xfrm>
                      <a:off x="0" y="0"/>
                      <a:ext cx="5195779" cy="2743302"/>
                    </a:xfrm>
                    <a:prstGeom prst="rect">
                      <a:avLst/>
                    </a:prstGeom>
                  </pic:spPr>
                </pic:pic>
              </a:graphicData>
            </a:graphic>
          </wp:inline>
        </w:drawing>
      </w:r>
    </w:p>
    <w:p w14:paraId="634B6896" w14:textId="77777777" w:rsidR="00C57D57" w:rsidRDefault="00A77EF8" w:rsidP="004A544E">
      <w:pPr>
        <w:rPr>
          <w:b/>
          <w:bCs/>
          <w:i/>
          <w:iCs/>
          <w:noProof/>
        </w:rPr>
      </w:pPr>
      <w:r>
        <w:rPr>
          <w:b/>
          <w:bCs/>
          <w:i/>
          <w:iCs/>
        </w:rPr>
        <w:t>Mide que tan disperso están los datos, mayor sea el % mas dispersos. Si los el CV .100 nos da menor o igual a 10% es homogéneo, sino heterog</w:t>
      </w:r>
    </w:p>
    <w:p w14:paraId="1D474417" w14:textId="5F052438" w:rsidR="00C57D57" w:rsidRDefault="00C57D57" w:rsidP="004A544E">
      <w:pPr>
        <w:rPr>
          <w:b/>
          <w:bCs/>
          <w:i/>
          <w:iCs/>
        </w:rPr>
      </w:pPr>
      <w:r>
        <w:rPr>
          <w:b/>
          <w:bCs/>
          <w:i/>
          <w:iCs/>
          <w:noProof/>
        </w:rPr>
        <w:drawing>
          <wp:inline distT="0" distB="0" distL="0" distR="0" wp14:anchorId="37A54F86" wp14:editId="2238473B">
            <wp:extent cx="4947112" cy="2656248"/>
            <wp:effectExtent l="0" t="0" r="6350" b="0"/>
            <wp:docPr id="173001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7968"/>
                    <a:stretch/>
                  </pic:blipFill>
                  <pic:spPr bwMode="auto">
                    <a:xfrm>
                      <a:off x="0" y="0"/>
                      <a:ext cx="4960331" cy="2663346"/>
                    </a:xfrm>
                    <a:prstGeom prst="rect">
                      <a:avLst/>
                    </a:prstGeom>
                    <a:noFill/>
                    <a:ln>
                      <a:noFill/>
                    </a:ln>
                    <a:extLst>
                      <a:ext uri="{53640926-AAD7-44D8-BBD7-CCE9431645EC}">
                        <a14:shadowObscured xmlns:a14="http://schemas.microsoft.com/office/drawing/2010/main"/>
                      </a:ext>
                    </a:extLst>
                  </pic:spPr>
                </pic:pic>
              </a:graphicData>
            </a:graphic>
          </wp:inline>
        </w:drawing>
      </w:r>
    </w:p>
    <w:p w14:paraId="37B7D993" w14:textId="23E2258B" w:rsidR="00A77EF8" w:rsidRDefault="00C57D57" w:rsidP="004A544E">
      <w:pPr>
        <w:rPr>
          <w:b/>
          <w:bCs/>
          <w:i/>
          <w:iCs/>
        </w:rPr>
      </w:pPr>
      <w:r>
        <w:rPr>
          <w:b/>
          <w:bCs/>
          <w:i/>
          <w:iCs/>
        </w:rPr>
        <w:t>Notar como el Q2 coincide con la mediana(Me)</w:t>
      </w:r>
    </w:p>
    <w:p w14:paraId="6D107D0B" w14:textId="502539F2" w:rsidR="00C57D57" w:rsidRDefault="00C57D57" w:rsidP="004A544E">
      <w:pPr>
        <w:rPr>
          <w:b/>
          <w:bCs/>
          <w:i/>
          <w:iCs/>
        </w:rPr>
      </w:pPr>
      <w:r w:rsidRPr="00C57D57">
        <w:rPr>
          <w:b/>
          <w:bCs/>
          <w:i/>
          <w:iCs/>
        </w:rPr>
        <w:drawing>
          <wp:inline distT="0" distB="0" distL="0" distR="0" wp14:anchorId="3F2CDFF1" wp14:editId="28AF5253">
            <wp:extent cx="4344802" cy="2379321"/>
            <wp:effectExtent l="0" t="0" r="0" b="2540"/>
            <wp:docPr id="1365855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5778" name=""/>
                    <pic:cNvPicPr/>
                  </pic:nvPicPr>
                  <pic:blipFill>
                    <a:blip r:embed="rId20"/>
                    <a:stretch>
                      <a:fillRect/>
                    </a:stretch>
                  </pic:blipFill>
                  <pic:spPr>
                    <a:xfrm>
                      <a:off x="0" y="0"/>
                      <a:ext cx="4353977" cy="2384345"/>
                    </a:xfrm>
                    <a:prstGeom prst="rect">
                      <a:avLst/>
                    </a:prstGeom>
                  </pic:spPr>
                </pic:pic>
              </a:graphicData>
            </a:graphic>
          </wp:inline>
        </w:drawing>
      </w:r>
    </w:p>
    <w:p w14:paraId="724D801A" w14:textId="725C04E8" w:rsidR="00C57D57" w:rsidRPr="004A39BD" w:rsidRDefault="00A76926" w:rsidP="004A544E">
      <w:pPr>
        <w:rPr>
          <w:b/>
          <w:bCs/>
          <w:i/>
          <w:iCs/>
        </w:rPr>
      </w:pPr>
      <w:r w:rsidRPr="00A76926">
        <w:rPr>
          <w:b/>
          <w:bCs/>
          <w:i/>
          <w:iCs/>
        </w:rPr>
        <w:lastRenderedPageBreak/>
        <w:drawing>
          <wp:inline distT="0" distB="0" distL="0" distR="0" wp14:anchorId="4F352C88" wp14:editId="427148AE">
            <wp:extent cx="5400040" cy="2979420"/>
            <wp:effectExtent l="0" t="0" r="0" b="0"/>
            <wp:docPr id="1892339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39647" name=""/>
                    <pic:cNvPicPr/>
                  </pic:nvPicPr>
                  <pic:blipFill>
                    <a:blip r:embed="rId21"/>
                    <a:stretch>
                      <a:fillRect/>
                    </a:stretch>
                  </pic:blipFill>
                  <pic:spPr>
                    <a:xfrm>
                      <a:off x="0" y="0"/>
                      <a:ext cx="5400040" cy="2979420"/>
                    </a:xfrm>
                    <a:prstGeom prst="rect">
                      <a:avLst/>
                    </a:prstGeom>
                  </pic:spPr>
                </pic:pic>
              </a:graphicData>
            </a:graphic>
          </wp:inline>
        </w:drawing>
      </w:r>
    </w:p>
    <w:sectPr w:rsidR="00C57D57" w:rsidRPr="004A39B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95210B"/>
    <w:multiLevelType w:val="hybridMultilevel"/>
    <w:tmpl w:val="1CBE22F0"/>
    <w:lvl w:ilvl="0" w:tplc="BC5A7B84">
      <w:numFmt w:val="bullet"/>
      <w:lvlText w:val="-"/>
      <w:lvlJc w:val="left"/>
      <w:pPr>
        <w:ind w:left="720" w:hanging="360"/>
      </w:pPr>
      <w:rPr>
        <w:rFonts w:ascii="Aptos" w:eastAsiaTheme="minorHAnsi" w:hAnsi="Apto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9912528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D5D"/>
    <w:rsid w:val="00020D5D"/>
    <w:rsid w:val="004A39BD"/>
    <w:rsid w:val="004A544E"/>
    <w:rsid w:val="00517A96"/>
    <w:rsid w:val="00A42CAB"/>
    <w:rsid w:val="00A76926"/>
    <w:rsid w:val="00A77EF8"/>
    <w:rsid w:val="00B52514"/>
    <w:rsid w:val="00BC0804"/>
    <w:rsid w:val="00C57D57"/>
    <w:rsid w:val="00CA1035"/>
    <w:rsid w:val="00D70E14"/>
    <w:rsid w:val="00EA5D9D"/>
    <w:rsid w:val="00EE108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AEC9D"/>
  <w15:chartTrackingRefBased/>
  <w15:docId w15:val="{CC5FCB3B-47DA-4A75-A261-A44A85629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20D5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020D5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020D5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020D5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020D5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020D5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20D5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20D5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20D5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20D5D"/>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020D5D"/>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020D5D"/>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020D5D"/>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020D5D"/>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020D5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20D5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20D5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20D5D"/>
    <w:rPr>
      <w:rFonts w:eastAsiaTheme="majorEastAsia" w:cstheme="majorBidi"/>
      <w:color w:val="272727" w:themeColor="text1" w:themeTint="D8"/>
    </w:rPr>
  </w:style>
  <w:style w:type="paragraph" w:styleId="Ttulo">
    <w:name w:val="Title"/>
    <w:basedOn w:val="Normal"/>
    <w:next w:val="Normal"/>
    <w:link w:val="TtuloCar"/>
    <w:uiPriority w:val="10"/>
    <w:qFormat/>
    <w:rsid w:val="00020D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20D5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20D5D"/>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20D5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20D5D"/>
    <w:pPr>
      <w:spacing w:before="160"/>
      <w:jc w:val="center"/>
    </w:pPr>
    <w:rPr>
      <w:i/>
      <w:iCs/>
      <w:color w:val="404040" w:themeColor="text1" w:themeTint="BF"/>
    </w:rPr>
  </w:style>
  <w:style w:type="character" w:customStyle="1" w:styleId="CitaCar">
    <w:name w:val="Cita Car"/>
    <w:basedOn w:val="Fuentedeprrafopredeter"/>
    <w:link w:val="Cita"/>
    <w:uiPriority w:val="29"/>
    <w:rsid w:val="00020D5D"/>
    <w:rPr>
      <w:i/>
      <w:iCs/>
      <w:color w:val="404040" w:themeColor="text1" w:themeTint="BF"/>
    </w:rPr>
  </w:style>
  <w:style w:type="paragraph" w:styleId="Prrafodelista">
    <w:name w:val="List Paragraph"/>
    <w:basedOn w:val="Normal"/>
    <w:uiPriority w:val="34"/>
    <w:qFormat/>
    <w:rsid w:val="00020D5D"/>
    <w:pPr>
      <w:ind w:left="720"/>
      <w:contextualSpacing/>
    </w:pPr>
  </w:style>
  <w:style w:type="character" w:styleId="nfasisintenso">
    <w:name w:val="Intense Emphasis"/>
    <w:basedOn w:val="Fuentedeprrafopredeter"/>
    <w:uiPriority w:val="21"/>
    <w:qFormat/>
    <w:rsid w:val="00020D5D"/>
    <w:rPr>
      <w:i/>
      <w:iCs/>
      <w:color w:val="0F4761" w:themeColor="accent1" w:themeShade="BF"/>
    </w:rPr>
  </w:style>
  <w:style w:type="paragraph" w:styleId="Citadestacada">
    <w:name w:val="Intense Quote"/>
    <w:basedOn w:val="Normal"/>
    <w:next w:val="Normal"/>
    <w:link w:val="CitadestacadaCar"/>
    <w:uiPriority w:val="30"/>
    <w:qFormat/>
    <w:rsid w:val="00020D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020D5D"/>
    <w:rPr>
      <w:i/>
      <w:iCs/>
      <w:color w:val="0F4761" w:themeColor="accent1" w:themeShade="BF"/>
    </w:rPr>
  </w:style>
  <w:style w:type="character" w:styleId="Referenciaintensa">
    <w:name w:val="Intense Reference"/>
    <w:basedOn w:val="Fuentedeprrafopredeter"/>
    <w:uiPriority w:val="32"/>
    <w:qFormat/>
    <w:rsid w:val="00020D5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160</TotalTime>
  <Pages>7</Pages>
  <Words>172</Words>
  <Characters>948</Characters>
  <Application>Microsoft Office Word</Application>
  <DocSecurity>0</DocSecurity>
  <Lines>7</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Di Domenico</dc:creator>
  <cp:keywords/>
  <dc:description/>
  <cp:lastModifiedBy>Nicolas Di Domenico</cp:lastModifiedBy>
  <cp:revision>5</cp:revision>
  <dcterms:created xsi:type="dcterms:W3CDTF">2024-08-28T20:35:00Z</dcterms:created>
  <dcterms:modified xsi:type="dcterms:W3CDTF">2024-08-28T23:15:00Z</dcterms:modified>
</cp:coreProperties>
</file>